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E5740" w14:textId="7F75B345" w:rsidR="00FB0D97" w:rsidRDefault="00655144" w:rsidP="00611FB9">
      <w:pPr>
        <w:pStyle w:val="Heading1"/>
      </w:pPr>
      <w:r w:rsidRPr="00655144">
        <w:rPr>
          <w:rFonts w:cstheme="minorBidi"/>
          <w:color w:val="500000"/>
        </w:rPr>
        <w:t xml:space="preserve">DCR Job Aid: </w:t>
      </w:r>
      <w:r w:rsidR="00611FB9">
        <w:rPr>
          <w:rFonts w:cstheme="minorBidi"/>
          <w:color w:val="500000"/>
        </w:rPr>
        <w:t>Action Options</w:t>
      </w:r>
    </w:p>
    <w:p w14:paraId="3FF8EC7D" w14:textId="77777777" w:rsidR="00052324" w:rsidRDefault="00052324">
      <w:pPr>
        <w:pStyle w:val="Heading2"/>
        <w:rPr>
          <w:rFonts w:cstheme="minorBidi"/>
          <w:kern w:val="0"/>
          <w14:ligatures w14:val="none"/>
        </w:rPr>
      </w:pPr>
      <w:r>
        <w:rPr>
          <w:rFonts w:cstheme="minorBidi"/>
          <w:color w:val="500000"/>
        </w:rPr>
        <w:t>Action Options</w:t>
      </w:r>
    </w:p>
    <w:p w14:paraId="7486630A" w14:textId="11CE43E5" w:rsidR="00FB0D97" w:rsidRDefault="002E07FE" w:rsidP="002E07FE">
      <w:r>
        <w:t xml:space="preserve">Use the action options below </w:t>
      </w:r>
      <w:r w:rsidR="0089241B" w:rsidRPr="0089241B">
        <w:t xml:space="preserve">when working in </w:t>
      </w:r>
      <w:r>
        <w:t xml:space="preserve">the </w:t>
      </w:r>
      <w:r w:rsidR="0089241B" w:rsidRPr="0089241B">
        <w:t>DCR form. Select the option that matches what you need the document to do next.</w:t>
      </w:r>
    </w:p>
    <w:p w14:paraId="077D81E4" w14:textId="5AE51504" w:rsidR="0089241B" w:rsidRDefault="0089241B">
      <w:pPr>
        <w:rPr>
          <w:kern w:val="0"/>
          <w14:ligatures w14:val="none"/>
        </w:rPr>
      </w:pPr>
      <w:r>
        <w:rPr>
          <w:b/>
          <w:bCs/>
        </w:rPr>
        <w:t xml:space="preserve">Table </w:t>
      </w:r>
      <w:r w:rsidR="00611FB9">
        <w:rPr>
          <w:b/>
          <w:bCs/>
        </w:rPr>
        <w:t xml:space="preserve">- </w:t>
      </w:r>
      <w:r>
        <w:rPr>
          <w:b/>
          <w:bCs/>
        </w:rPr>
        <w:t>DCR form action options and their functions.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2238"/>
        <w:gridCol w:w="7102"/>
      </w:tblGrid>
      <w:tr w:rsidR="0089241B" w14:paraId="1C27999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8" w:space="0" w:color="156082"/>
              <w:left w:val="single" w:sz="8" w:space="0" w:color="156082"/>
              <w:bottom w:val="single" w:sz="8" w:space="0" w:color="156082"/>
            </w:tcBorders>
            <w:shd w:val="clear" w:color="auto" w:fill="156082"/>
            <w:hideMark/>
          </w:tcPr>
          <w:p w14:paraId="56385035" w14:textId="77777777" w:rsidR="00FB0D97" w:rsidRDefault="007F43DD" w:rsidP="002E07FE">
            <w:r w:rsidRPr="007F43DD">
              <w:rPr>
                <w:b w:val="0"/>
                <w:bCs w:val="0"/>
                <w:color w:val="FFFFFF"/>
              </w:rPr>
              <w:t>Action Option</w:t>
            </w:r>
          </w:p>
          <w:p w14:paraId="77133C7C" w14:textId="4969E49C" w:rsidR="0089241B" w:rsidRDefault="0089241B" w:rsidP="007F43DD">
            <w:pPr>
              <w:rPr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156082"/>
              <w:bottom w:val="single" w:sz="8" w:space="0" w:color="156082"/>
              <w:right w:val="single" w:sz="8" w:space="0" w:color="156082"/>
            </w:tcBorders>
            <w:shd w:val="clear" w:color="auto" w:fill="156082"/>
            <w:hideMark/>
          </w:tcPr>
          <w:p w14:paraId="38046871" w14:textId="5D897EDD" w:rsidR="0089241B" w:rsidRDefault="002E07FE" w:rsidP="00744C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  <w:color w:val="FFFFFF"/>
              </w:rPr>
              <w:t>What It Does</w:t>
            </w:r>
          </w:p>
        </w:tc>
      </w:tr>
      <w:tr w:rsidR="0089241B" w14:paraId="66A5879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363BBD80" w14:textId="77777777" w:rsidR="0089241B" w:rsidRDefault="0089241B">
            <w:pPr>
              <w:spacing w:after="160"/>
            </w:pPr>
            <w:r>
              <w:rPr>
                <w:b w:val="0"/>
                <w:bCs w:val="0"/>
              </w:rPr>
              <w:t>Close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2CE19F35" w14:textId="77777777" w:rsidR="0089241B" w:rsidRDefault="0089241B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Checks the account and funds. This closes the DCR and validates the funding, accounts, and business rules.</w:t>
            </w:r>
          </w:p>
        </w:tc>
      </w:tr>
      <w:tr w:rsidR="0089241B" w14:paraId="4D44806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774EEBA4" w14:textId="77777777" w:rsidR="0089241B" w:rsidRDefault="0089241B">
            <w:pPr>
              <w:spacing w:after="160"/>
            </w:pPr>
            <w:r>
              <w:rPr>
                <w:b w:val="0"/>
                <w:bCs w:val="0"/>
              </w:rPr>
              <w:t>Route for Approval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29B2D93B" w14:textId="77777777" w:rsidR="0089241B" w:rsidRDefault="0089241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Closes and routes the document for approval.</w:t>
            </w:r>
          </w:p>
        </w:tc>
      </w:tr>
      <w:tr w:rsidR="0089241B" w14:paraId="53DC1B2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57FFC730" w14:textId="77777777" w:rsidR="0089241B" w:rsidRDefault="0089241B">
            <w:pPr>
              <w:spacing w:after="160"/>
            </w:pPr>
            <w:r>
              <w:rPr>
                <w:b w:val="0"/>
                <w:bCs w:val="0"/>
              </w:rPr>
              <w:t>Route for Approval with FYI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0A89645E" w14:textId="77777777" w:rsidR="0089241B" w:rsidRDefault="0089241B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Closes and routes the document and allows additional FYI notifications to be added upon routing.</w:t>
            </w:r>
          </w:p>
        </w:tc>
      </w:tr>
      <w:tr w:rsidR="0089241B" w14:paraId="6EA8790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3E0A7911" w14:textId="77777777" w:rsidR="0089241B" w:rsidRDefault="0089241B">
            <w:pPr>
              <w:spacing w:after="160"/>
            </w:pPr>
            <w:r>
              <w:rPr>
                <w:b w:val="0"/>
                <w:bCs w:val="0"/>
              </w:rPr>
              <w:t>Route for Approval with FYA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32D3491C" w14:textId="77777777" w:rsidR="0089241B" w:rsidRDefault="0089241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Closes and routes the document to an additional approver before it enters the standard approval path.</w:t>
            </w:r>
          </w:p>
        </w:tc>
      </w:tr>
      <w:tr w:rsidR="0089241B" w14:paraId="3AD727C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50381B25" w14:textId="77777777" w:rsidR="0089241B" w:rsidRDefault="0089241B">
            <w:pPr>
              <w:spacing w:after="160"/>
            </w:pPr>
            <w:r>
              <w:rPr>
                <w:b w:val="0"/>
                <w:bCs w:val="0"/>
              </w:rPr>
              <w:t>Cancel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shd w:val="clear" w:color="auto" w:fill="C1E4F5"/>
            <w:hideMark/>
          </w:tcPr>
          <w:p w14:paraId="13764238" w14:textId="77777777" w:rsidR="0089241B" w:rsidRDefault="0089241B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Cancels the DCR. Only three open DCRs are allowed per transaction or voucher at any time.</w:t>
            </w:r>
          </w:p>
        </w:tc>
      </w:tr>
      <w:tr w:rsidR="0089241B" w14:paraId="50BA701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6B1DB111" w14:textId="77777777" w:rsidR="0089241B" w:rsidRDefault="0089241B">
            <w:pPr>
              <w:spacing w:after="160"/>
            </w:pPr>
            <w:r>
              <w:rPr>
                <w:b w:val="0"/>
                <w:bCs w:val="0"/>
              </w:rPr>
              <w:t>Reopen to Edit</w:t>
            </w:r>
          </w:p>
        </w:tc>
        <w:tc>
          <w:tcPr>
            <w:tcW w:w="0" w:type="auto"/>
            <w:tcBorders>
              <w:top w:val="nil"/>
              <w:left w:val="single" w:sz="8" w:space="0" w:color="45B0E1"/>
              <w:bottom w:val="single" w:sz="8" w:space="0" w:color="45B0E1"/>
              <w:right w:val="single" w:sz="8" w:space="0" w:color="45B0E1"/>
            </w:tcBorders>
            <w:hideMark/>
          </w:tcPr>
          <w:p w14:paraId="6D1EC6B8" w14:textId="77777777" w:rsidR="0089241B" w:rsidRDefault="0089241B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Reopens the DCR so edits can be made if it was returned or recalled.</w:t>
            </w:r>
          </w:p>
        </w:tc>
      </w:tr>
    </w:tbl>
    <w:p w14:paraId="57D687C0" w14:textId="77777777" w:rsidR="00FB0D97" w:rsidRDefault="00FB0D97"/>
    <w:sectPr w:rsidR="00FB0D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0BD5"/>
    <w:multiLevelType w:val="multilevel"/>
    <w:tmpl w:val="2AD46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B28EA"/>
    <w:multiLevelType w:val="hybridMultilevel"/>
    <w:tmpl w:val="7DEC41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1E6C2E"/>
    <w:multiLevelType w:val="multilevel"/>
    <w:tmpl w:val="E9B6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369DD"/>
    <w:multiLevelType w:val="multilevel"/>
    <w:tmpl w:val="48AC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C92CAD"/>
    <w:multiLevelType w:val="multilevel"/>
    <w:tmpl w:val="4590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573EB7"/>
    <w:multiLevelType w:val="multilevel"/>
    <w:tmpl w:val="8D5A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761A57"/>
    <w:multiLevelType w:val="multilevel"/>
    <w:tmpl w:val="6226E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4302854">
    <w:abstractNumId w:val="2"/>
  </w:num>
  <w:num w:numId="2" w16cid:durableId="1041444502">
    <w:abstractNumId w:val="3"/>
  </w:num>
  <w:num w:numId="3" w16cid:durableId="1653100462">
    <w:abstractNumId w:val="1"/>
  </w:num>
  <w:num w:numId="4" w16cid:durableId="218713840">
    <w:abstractNumId w:val="0"/>
  </w:num>
  <w:num w:numId="5" w16cid:durableId="296372354">
    <w:abstractNumId w:val="6"/>
  </w:num>
  <w:num w:numId="6" w16cid:durableId="47652302">
    <w:abstractNumId w:val="5"/>
  </w:num>
  <w:num w:numId="7" w16cid:durableId="549272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40"/>
    <w:rsid w:val="00044906"/>
    <w:rsid w:val="000449D3"/>
    <w:rsid w:val="00052324"/>
    <w:rsid w:val="001A11C5"/>
    <w:rsid w:val="001A7ED2"/>
    <w:rsid w:val="0026135D"/>
    <w:rsid w:val="002D7D8F"/>
    <w:rsid w:val="002E07FE"/>
    <w:rsid w:val="00321DF2"/>
    <w:rsid w:val="00410A4E"/>
    <w:rsid w:val="005E2ED7"/>
    <w:rsid w:val="00611FB9"/>
    <w:rsid w:val="0065237E"/>
    <w:rsid w:val="00655144"/>
    <w:rsid w:val="006F0D64"/>
    <w:rsid w:val="00744CFC"/>
    <w:rsid w:val="007A5C4B"/>
    <w:rsid w:val="007F43DD"/>
    <w:rsid w:val="00821323"/>
    <w:rsid w:val="0089241B"/>
    <w:rsid w:val="009749FA"/>
    <w:rsid w:val="009C45B8"/>
    <w:rsid w:val="00AC5C16"/>
    <w:rsid w:val="00B50A40"/>
    <w:rsid w:val="00BF0273"/>
    <w:rsid w:val="00C02709"/>
    <w:rsid w:val="00CA3343"/>
    <w:rsid w:val="00DB2186"/>
    <w:rsid w:val="00ED1E89"/>
    <w:rsid w:val="00F8628A"/>
    <w:rsid w:val="00FB0D97"/>
    <w:rsid w:val="2464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FD7D3B"/>
  <w15:chartTrackingRefBased/>
  <w15:docId w15:val="{89122E89-8C3C-4A8C-AC71-C810B8EE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0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A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A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A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A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A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A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A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A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A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A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A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A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A40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B50A4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50A4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50A40"/>
    <w:rPr>
      <w:i/>
      <w:iCs/>
    </w:rPr>
  </w:style>
  <w:style w:type="paragraph" w:styleId="NoSpacing">
    <w:name w:val="No Spacing"/>
    <w:uiPriority w:val="1"/>
    <w:qFormat/>
    <w:rsid w:val="00B50A40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50A40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B50A4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50A40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0A40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5514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table" w:styleId="GridTable4-Accent1">
    <w:name w:val="Grid Table 4 Accent 1"/>
    <w:basedOn w:val="TableNormal"/>
    <w:uiPriority w:val="49"/>
    <w:rsid w:val="0065514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">
    <w:name w:val="Grid Table 4"/>
    <w:basedOn w:val="TableNormal"/>
    <w:uiPriority w:val="49"/>
    <w:rsid w:val="00611F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2">
    <w:name w:val="Grid Table 4 Accent 2"/>
    <w:basedOn w:val="TableNormal"/>
    <w:uiPriority w:val="49"/>
    <w:rsid w:val="00611FB9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11FB9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5Dark-Accent1">
    <w:name w:val="Grid Table 5 Dark Accent 1"/>
    <w:basedOn w:val="TableNormal"/>
    <w:uiPriority w:val="50"/>
    <w:rsid w:val="00611F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11F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11F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2">
    <w:name w:val="Grid Table 2"/>
    <w:basedOn w:val="TableNormal"/>
    <w:uiPriority w:val="47"/>
    <w:rsid w:val="00611FB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11FB9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3">
    <w:name w:val="Grid Table 2 Accent 3"/>
    <w:basedOn w:val="TableNormal"/>
    <w:uiPriority w:val="47"/>
    <w:rsid w:val="00611FB9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11FB9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11FB9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3">
    <w:name w:val="Grid Table 3"/>
    <w:basedOn w:val="TableNormal"/>
    <w:uiPriority w:val="48"/>
    <w:rsid w:val="00611F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11FB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11FB9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11FB9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leGrid">
    <w:name w:val="Table Grid"/>
    <w:basedOn w:val="TableNormal"/>
    <w:uiPriority w:val="39"/>
    <w:rsid w:val="0061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11F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Burnett, Adriana De la Cruz</dc:creator>
  <cp:keywords/>
  <dc:description/>
  <cp:lastModifiedBy>Burnett, Adriana De la Cruz</cp:lastModifiedBy>
  <cp:revision>1</cp:revision>
  <dcterms:created xsi:type="dcterms:W3CDTF">2026-07-13T16:06:00Z</dcterms:created>
  <dcterms:modified xsi:type="dcterms:W3CDTF">2026-07-13T17:30:00Z</dcterms:modified>
</cp:coreProperties>
</file>